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B2129B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B2129B">
        <w:rPr>
          <w:rFonts w:ascii="Times New Roman" w:hAnsi="Times New Roman" w:cs="Times New Roman"/>
          <w:b/>
          <w:bCs/>
          <w:sz w:val="20"/>
          <w:szCs w:val="20"/>
          <w:lang w:val="en-US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360E3C" w:rsidRPr="005715AF">
        <w:rPr>
          <w:rFonts w:ascii="Times New Roman" w:hAnsi="Times New Roman" w:cs="Times New Roman"/>
        </w:rPr>
        <w:t xml:space="preserve">в налоговом </w:t>
      </w:r>
      <w:bookmarkStart w:id="0" w:name="_GoBack"/>
      <w:bookmarkEnd w:id="0"/>
      <w:r w:rsidR="00360E3C" w:rsidRPr="005715AF">
        <w:rPr>
          <w:rFonts w:ascii="Times New Roman" w:hAnsi="Times New Roman" w:cs="Times New Roman"/>
        </w:rPr>
        <w:t>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</w:t>
      </w:r>
      <w:r w:rsidR="00F158E7">
        <w:rPr>
          <w:rFonts w:ascii="Times New Roman" w:hAnsi="Times New Roman" w:cs="Times New Roman"/>
        </w:rPr>
        <w:t xml:space="preserve">гана, в случае если контрагент </w:t>
      </w:r>
      <w:r w:rsidRPr="005715AF">
        <w:rPr>
          <w:rFonts w:ascii="Times New Roman" w:hAnsi="Times New Roman" w:cs="Times New Roman"/>
        </w:rPr>
        <w:t>является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0E3C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B5C67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129B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158E7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16</cp:revision>
  <cp:lastPrinted>2016-01-13T08:51:00Z</cp:lastPrinted>
  <dcterms:created xsi:type="dcterms:W3CDTF">2017-02-27T13:31:00Z</dcterms:created>
  <dcterms:modified xsi:type="dcterms:W3CDTF">2020-09-23T09:23:00Z</dcterms:modified>
</cp:coreProperties>
</file>